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Gifts of Love: </w:t>
      </w:r>
    </w:p>
    <w:p w:rsidR="00000000" w:rsidDel="00000000" w:rsidP="00000000" w:rsidRDefault="00000000" w:rsidRPr="00000000" w14:paraId="00000001">
      <w:pPr>
        <w:spacing w:after="0" w:before="0" w:line="276"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Three Different Areas of The Holy Spirit in Our Lives</w:t>
      </w:r>
    </w:p>
    <w:p w:rsidR="00000000" w:rsidDel="00000000" w:rsidP="00000000" w:rsidRDefault="00000000" w:rsidRPr="00000000" w14:paraId="00000002">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before="0" w:line="276" w:lineRule="auto"/>
        <w:contextualSpacing w:val="0"/>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These three areas of The Holy Spirit are only possible in our lives with one, the </w:t>
      </w:r>
      <w:r w:rsidDel="00000000" w:rsidR="00000000" w:rsidRPr="00000000">
        <w:rPr>
          <w:rFonts w:ascii="Arial" w:cs="Arial" w:eastAsia="Arial" w:hAnsi="Arial"/>
          <w:b w:val="1"/>
          <w:color w:val="333333"/>
          <w:sz w:val="24"/>
          <w:szCs w:val="24"/>
          <w:u w:val="single"/>
          <w:rtl w:val="0"/>
        </w:rPr>
        <w:t xml:space="preserve">blessings</w:t>
      </w:r>
      <w:r w:rsidDel="00000000" w:rsidR="00000000" w:rsidRPr="00000000">
        <w:rPr>
          <w:rFonts w:ascii="Arial" w:cs="Arial" w:eastAsia="Arial" w:hAnsi="Arial"/>
          <w:color w:val="333333"/>
          <w:sz w:val="24"/>
          <w:szCs w:val="24"/>
          <w:rtl w:val="0"/>
        </w:rPr>
        <w:t xml:space="preserve"> of the Father above, and two, with a </w:t>
      </w:r>
      <w:r w:rsidDel="00000000" w:rsidR="00000000" w:rsidRPr="00000000">
        <w:rPr>
          <w:rFonts w:ascii="Arial" w:cs="Arial" w:eastAsia="Arial" w:hAnsi="Arial"/>
          <w:b w:val="1"/>
          <w:color w:val="333333"/>
          <w:sz w:val="24"/>
          <w:szCs w:val="24"/>
          <w:u w:val="single"/>
          <w:rtl w:val="0"/>
        </w:rPr>
        <w:t xml:space="preserve">personal commitment</w:t>
      </w:r>
      <w:r w:rsidDel="00000000" w:rsidR="00000000" w:rsidRPr="00000000">
        <w:rPr>
          <w:rFonts w:ascii="Arial" w:cs="Arial" w:eastAsia="Arial" w:hAnsi="Arial"/>
          <w:color w:val="333333"/>
          <w:sz w:val="24"/>
          <w:szCs w:val="24"/>
          <w:rtl w:val="0"/>
        </w:rPr>
        <w:t xml:space="preserve"> in faith to believe in the actions on The Cross and the resurrection of Jesus Christ three days later.</w:t>
      </w:r>
      <w:r w:rsidDel="00000000" w:rsidR="00000000" w:rsidRPr="00000000">
        <w:rPr>
          <w:rtl w:val="0"/>
        </w:rPr>
      </w:r>
    </w:p>
    <w:p w:rsidR="00000000" w:rsidDel="00000000" w:rsidP="00000000" w:rsidRDefault="00000000" w:rsidRPr="00000000" w14:paraId="00000004">
      <w:pPr>
        <w:spacing w:after="0" w:before="0" w:line="276" w:lineRule="auto"/>
        <w:contextualSpacing w:val="0"/>
        <w:rPr>
          <w:rFonts w:ascii="Arial" w:cs="Arial" w:eastAsia="Arial" w:hAnsi="Arial"/>
          <w:b w:val="1"/>
          <w:color w:val="333333"/>
          <w:sz w:val="24"/>
          <w:szCs w:val="24"/>
          <w:u w:val="single"/>
        </w:rPr>
      </w:pPr>
      <w:r w:rsidDel="00000000" w:rsidR="00000000" w:rsidRPr="00000000">
        <w:rPr>
          <w:rtl w:val="0"/>
        </w:rPr>
      </w:r>
    </w:p>
    <w:p w:rsidR="00000000" w:rsidDel="00000000" w:rsidP="00000000" w:rsidRDefault="00000000" w:rsidRPr="00000000" w14:paraId="00000005">
      <w:pPr>
        <w:spacing w:after="0" w:before="0" w:line="276" w:lineRule="auto"/>
        <w:contextualSpacing w:val="0"/>
        <w:jc w:val="center"/>
        <w:rPr>
          <w:rFonts w:ascii="Arial" w:cs="Arial" w:eastAsia="Arial" w:hAnsi="Arial"/>
          <w:b w:val="1"/>
          <w:color w:val="333333"/>
          <w:sz w:val="24"/>
          <w:szCs w:val="24"/>
          <w:u w:val="single"/>
        </w:rPr>
      </w:pPr>
      <w:r w:rsidDel="00000000" w:rsidR="00000000" w:rsidRPr="00000000">
        <w:rPr>
          <w:rFonts w:ascii="Arial" w:cs="Arial" w:eastAsia="Arial" w:hAnsi="Arial"/>
          <w:b w:val="1"/>
          <w:color w:val="333333"/>
          <w:sz w:val="24"/>
          <w:szCs w:val="24"/>
          <w:u w:val="single"/>
          <w:rtl w:val="0"/>
        </w:rPr>
        <w:t xml:space="preserve">Seal(s)</w:t>
      </w:r>
    </w:p>
    <w:p w:rsidR="00000000" w:rsidDel="00000000" w:rsidP="00000000" w:rsidRDefault="00000000" w:rsidRPr="00000000" w14:paraId="00000006">
      <w:pPr>
        <w:spacing w:after="0" w:before="0" w:line="276" w:lineRule="auto"/>
        <w:contextualSpacing w:val="0"/>
        <w:rPr>
          <w:rFonts w:ascii="Arial" w:cs="Arial" w:eastAsia="Arial" w:hAnsi="Arial"/>
          <w:color w:val="333333"/>
          <w:sz w:val="24"/>
          <w:szCs w:val="24"/>
          <w:u w:val="single"/>
        </w:rPr>
      </w:pPr>
      <w:r w:rsidDel="00000000" w:rsidR="00000000" w:rsidRPr="00000000">
        <w:rPr>
          <w:rtl w:val="0"/>
        </w:rPr>
      </w:r>
    </w:p>
    <w:p w:rsidR="00000000" w:rsidDel="00000000" w:rsidP="00000000" w:rsidRDefault="00000000" w:rsidRPr="00000000" w14:paraId="00000007">
      <w:pPr>
        <w:spacing w:after="0" w:before="0" w:line="276" w:lineRule="auto"/>
        <w:contextualSpacing w:val="0"/>
        <w:rPr>
          <w:rFonts w:ascii="Arial" w:cs="Arial" w:eastAsia="Arial" w:hAnsi="Arial"/>
          <w:b w:val="1"/>
          <w:i w:val="1"/>
          <w:color w:val="333333"/>
          <w:sz w:val="20"/>
          <w:szCs w:val="20"/>
        </w:rPr>
      </w:pPr>
      <w:r w:rsidDel="00000000" w:rsidR="00000000" w:rsidRPr="00000000">
        <w:rPr>
          <w:rFonts w:ascii="Arial" w:cs="Arial" w:eastAsia="Arial" w:hAnsi="Arial"/>
          <w:b w:val="1"/>
          <w:color w:val="333333"/>
          <w:sz w:val="24"/>
          <w:szCs w:val="24"/>
          <w:u w:val="single"/>
          <w:rtl w:val="0"/>
        </w:rPr>
        <w:t xml:space="preserve">We</w:t>
      </w:r>
      <w:r w:rsidDel="00000000" w:rsidR="00000000" w:rsidRPr="00000000">
        <w:rPr>
          <w:rFonts w:ascii="Arial" w:cs="Arial" w:eastAsia="Arial" w:hAnsi="Arial"/>
          <w:color w:val="333333"/>
          <w:sz w:val="24"/>
          <w:szCs w:val="24"/>
          <w:rtl w:val="0"/>
        </w:rPr>
        <w:t xml:space="preserve"> are sealed by God and His Son, Jesus Christ. </w:t>
      </w:r>
      <w:r w:rsidDel="00000000" w:rsidR="00000000" w:rsidRPr="00000000">
        <w:rPr>
          <w:rFonts w:ascii="Arial" w:cs="Arial" w:eastAsia="Arial" w:hAnsi="Arial"/>
          <w:i w:val="1"/>
          <w:color w:val="333333"/>
          <w:highlight w:val="yellow"/>
          <w:rtl w:val="0"/>
        </w:rPr>
        <w:t xml:space="preserve">(But get them to put I am for this to make it personal)</w:t>
      </w:r>
      <w:r w:rsidDel="00000000" w:rsidR="00000000" w:rsidRPr="00000000">
        <w:rPr>
          <w:rtl w:val="0"/>
        </w:rPr>
      </w:r>
    </w:p>
    <w:p w:rsidR="00000000" w:rsidDel="00000000" w:rsidP="00000000" w:rsidRDefault="00000000" w:rsidRPr="00000000" w14:paraId="00000008">
      <w:pPr>
        <w:spacing w:after="0" w:before="0" w:line="276" w:lineRule="auto"/>
        <w:contextualSpacing w:val="0"/>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09">
      <w:pPr>
        <w:spacing w:after="0" w:before="0" w:line="276" w:lineRule="auto"/>
        <w:contextualSpacing w:val="0"/>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2 Corinthians 1:22a (CSB)</w:t>
      </w:r>
      <w:r w:rsidDel="00000000" w:rsidR="00000000" w:rsidRPr="00000000">
        <w:rPr>
          <w:rFonts w:ascii="Arial" w:cs="Arial" w:eastAsia="Arial" w:hAnsi="Arial"/>
          <w:color w:val="333333"/>
          <w:sz w:val="24"/>
          <w:szCs w:val="24"/>
          <w:rtl w:val="0"/>
        </w:rPr>
        <w:t xml:space="preserve">, "He has also put His seal on us ......"</w:t>
      </w:r>
    </w:p>
    <w:p w:rsidR="00000000" w:rsidDel="00000000" w:rsidP="00000000" w:rsidRDefault="00000000" w:rsidRPr="00000000" w14:paraId="0000000A">
      <w:pPr>
        <w:spacing w:after="0" w:before="0" w:line="276" w:lineRule="auto"/>
        <w:contextualSpacing w:val="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B">
      <w:pPr>
        <w:spacing w:after="0" w:before="0" w:line="276"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seal of Jesus represents ownership and </w:t>
      </w:r>
      <w:r w:rsidDel="00000000" w:rsidR="00000000" w:rsidRPr="00000000">
        <w:rPr>
          <w:rFonts w:ascii="Arial" w:cs="Arial" w:eastAsia="Arial" w:hAnsi="Arial"/>
          <w:b w:val="1"/>
          <w:color w:val="333333"/>
          <w:sz w:val="24"/>
          <w:szCs w:val="24"/>
          <w:u w:val="single"/>
          <w:rtl w:val="0"/>
        </w:rPr>
        <w:t xml:space="preserve">authenticity</w:t>
      </w:r>
      <w:r w:rsidDel="00000000" w:rsidR="00000000" w:rsidRPr="00000000">
        <w:rPr>
          <w:rtl w:val="0"/>
        </w:rPr>
      </w:r>
    </w:p>
    <w:p w:rsidR="00000000" w:rsidDel="00000000" w:rsidP="00000000" w:rsidRDefault="00000000" w:rsidRPr="00000000" w14:paraId="0000000C">
      <w:pPr>
        <w:spacing w:after="0" w:before="0" w:line="276"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before="0" w:line="276" w:lineRule="auto"/>
        <w:contextualSpacing w:val="0"/>
        <w:rPr>
          <w:rFonts w:ascii="Arial" w:cs="Arial" w:eastAsia="Arial" w:hAnsi="Arial"/>
          <w:sz w:val="24"/>
          <w:szCs w:val="24"/>
        </w:rPr>
      </w:pPr>
      <w:hyperlink r:id="rId6">
        <w:r w:rsidDel="00000000" w:rsidR="00000000" w:rsidRPr="00000000">
          <w:rPr>
            <w:rFonts w:ascii="Arial" w:cs="Arial" w:eastAsia="Arial" w:hAnsi="Arial"/>
            <w:b w:val="1"/>
            <w:sz w:val="24"/>
            <w:szCs w:val="24"/>
            <w:rtl w:val="0"/>
          </w:rPr>
          <w:t xml:space="preserve">Ephesians 1:13</w:t>
        </w:r>
      </w:hyperlink>
      <w:r w:rsidDel="00000000" w:rsidR="00000000" w:rsidRPr="00000000">
        <w:rPr>
          <w:rFonts w:ascii="Arial" w:cs="Arial" w:eastAsia="Arial" w:hAnsi="Arial"/>
          <w:b w:val="1"/>
          <w:sz w:val="24"/>
          <w:szCs w:val="24"/>
          <w:rtl w:val="0"/>
        </w:rPr>
        <w:t xml:space="preserve"> (CSB)</w:t>
      </w:r>
      <w:r w:rsidDel="00000000" w:rsidR="00000000" w:rsidRPr="00000000">
        <w:rPr>
          <w:rFonts w:ascii="Arial" w:cs="Arial" w:eastAsia="Arial" w:hAnsi="Arial"/>
          <w:sz w:val="24"/>
          <w:szCs w:val="24"/>
          <w:rtl w:val="0"/>
        </w:rPr>
        <w:t xml:space="preserve">, "In him you also were sealed with the promised Holy Spirit when you heard the word of truth, the gospel of your salvation, and when you believed. </w:t>
      </w:r>
    </w:p>
    <w:p w:rsidR="00000000" w:rsidDel="00000000" w:rsidP="00000000" w:rsidRDefault="00000000" w:rsidRPr="00000000" w14:paraId="0000000E">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seal of The Holy Spirit represents </w:t>
      </w:r>
      <w:r w:rsidDel="00000000" w:rsidR="00000000" w:rsidRPr="00000000">
        <w:rPr>
          <w:rFonts w:ascii="Arial" w:cs="Arial" w:eastAsia="Arial" w:hAnsi="Arial"/>
          <w:b w:val="1"/>
          <w:color w:val="333333"/>
          <w:sz w:val="24"/>
          <w:szCs w:val="24"/>
          <w:u w:val="single"/>
          <w:rtl w:val="0"/>
        </w:rPr>
        <w:t xml:space="preserve">proof of genuineness</w:t>
      </w:r>
      <w:r w:rsidDel="00000000" w:rsidR="00000000" w:rsidRPr="00000000">
        <w:rPr>
          <w:rFonts w:ascii="Arial" w:cs="Arial" w:eastAsia="Arial" w:hAnsi="Arial"/>
          <w:color w:val="333333"/>
          <w:sz w:val="24"/>
          <w:szCs w:val="24"/>
          <w:rtl w:val="0"/>
        </w:rPr>
        <w:t xml:space="preserve">, responsibility, and security</w:t>
      </w:r>
      <w:r w:rsidDel="00000000" w:rsidR="00000000" w:rsidRPr="00000000">
        <w:rPr>
          <w:rtl w:val="0"/>
        </w:rPr>
      </w:r>
    </w:p>
    <w:p w:rsidR="00000000" w:rsidDel="00000000" w:rsidP="00000000" w:rsidRDefault="00000000" w:rsidRPr="00000000" w14:paraId="00000010">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before="0" w:line="276"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First Fruit(s)</w:t>
      </w:r>
    </w:p>
    <w:p w:rsidR="00000000" w:rsidDel="00000000" w:rsidP="00000000" w:rsidRDefault="00000000" w:rsidRPr="00000000" w14:paraId="00000012">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before="0" w:line="276" w:lineRule="auto"/>
        <w:contextualSpacing w:val="0"/>
        <w:rPr>
          <w:rFonts w:ascii="Arial" w:cs="Arial" w:eastAsia="Arial" w:hAnsi="Arial"/>
          <w:sz w:val="24"/>
          <w:szCs w:val="24"/>
        </w:rPr>
      </w:pPr>
      <w:hyperlink r:id="rId7">
        <w:r w:rsidDel="00000000" w:rsidR="00000000" w:rsidRPr="00000000">
          <w:rPr>
            <w:rFonts w:ascii="Arial" w:cs="Arial" w:eastAsia="Arial" w:hAnsi="Arial"/>
            <w:b w:val="1"/>
            <w:sz w:val="24"/>
            <w:szCs w:val="24"/>
            <w:rtl w:val="0"/>
          </w:rPr>
          <w:t xml:space="preserve">Romans 8:23a</w:t>
        </w:r>
      </w:hyperlink>
      <w:r w:rsidDel="00000000" w:rsidR="00000000" w:rsidRPr="00000000">
        <w:rPr>
          <w:rFonts w:ascii="Arial" w:cs="Arial" w:eastAsia="Arial" w:hAnsi="Arial"/>
          <w:b w:val="1"/>
          <w:sz w:val="24"/>
          <w:szCs w:val="24"/>
          <w:rtl w:val="0"/>
        </w:rPr>
        <w:t xml:space="preserve"> (CSB)</w:t>
      </w:r>
      <w:r w:rsidDel="00000000" w:rsidR="00000000" w:rsidRPr="00000000">
        <w:rPr>
          <w:rFonts w:ascii="Arial" w:cs="Arial" w:eastAsia="Arial" w:hAnsi="Arial"/>
          <w:sz w:val="24"/>
          <w:szCs w:val="24"/>
          <w:rtl w:val="0"/>
        </w:rPr>
        <w:t xml:space="preserve">," ...but we ourselves who have the Spirit as the firstfruits..."</w:t>
      </w:r>
    </w:p>
    <w:p w:rsidR="00000000" w:rsidDel="00000000" w:rsidP="00000000" w:rsidRDefault="00000000" w:rsidRPr="00000000" w14:paraId="00000014">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before="0" w:line="276" w:lineRule="auto"/>
        <w:contextualSpacing w:val="0"/>
        <w:rPr>
          <w:rFonts w:ascii="Arial" w:cs="Arial" w:eastAsia="Arial" w:hAnsi="Arial"/>
          <w:sz w:val="24"/>
          <w:szCs w:val="24"/>
        </w:rPr>
      </w:pPr>
      <w:hyperlink r:id="rId8">
        <w:r w:rsidDel="00000000" w:rsidR="00000000" w:rsidRPr="00000000">
          <w:rPr>
            <w:rFonts w:ascii="Arial" w:cs="Arial" w:eastAsia="Arial" w:hAnsi="Arial"/>
            <w:b w:val="1"/>
            <w:sz w:val="24"/>
            <w:szCs w:val="24"/>
            <w:rtl w:val="0"/>
          </w:rPr>
          <w:t xml:space="preserve">Deuteronomy 14:22</w:t>
        </w:r>
      </w:hyperlink>
      <w:r w:rsidDel="00000000" w:rsidR="00000000" w:rsidRPr="00000000">
        <w:rPr>
          <w:rFonts w:ascii="Arial" w:cs="Arial" w:eastAsia="Arial" w:hAnsi="Arial"/>
          <w:b w:val="1"/>
          <w:sz w:val="24"/>
          <w:szCs w:val="24"/>
          <w:rtl w:val="0"/>
        </w:rPr>
        <w:t xml:space="preserve"> (CSB)</w:t>
      </w:r>
      <w:r w:rsidDel="00000000" w:rsidR="00000000" w:rsidRPr="00000000">
        <w:rPr>
          <w:rFonts w:ascii="Arial" w:cs="Arial" w:eastAsia="Arial" w:hAnsi="Arial"/>
          <w:sz w:val="24"/>
          <w:szCs w:val="24"/>
          <w:rtl w:val="0"/>
        </w:rPr>
        <w:t xml:space="preserve">, “Each year you are to set aside a tenth of all the produce grown in your fields”</w:t>
      </w:r>
    </w:p>
    <w:p w:rsidR="00000000" w:rsidDel="00000000" w:rsidP="00000000" w:rsidRDefault="00000000" w:rsidRPr="00000000" w14:paraId="00000016">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before="0" w:line="276" w:lineRule="auto"/>
        <w:contextualSpacing w:val="0"/>
        <w:rPr>
          <w:rFonts w:ascii="Arial" w:cs="Arial" w:eastAsia="Arial" w:hAnsi="Arial"/>
          <w:sz w:val="24"/>
          <w:szCs w:val="24"/>
        </w:rPr>
      </w:pPr>
      <w:hyperlink r:id="rId9">
        <w:r w:rsidDel="00000000" w:rsidR="00000000" w:rsidRPr="00000000">
          <w:rPr>
            <w:rFonts w:ascii="Arial" w:cs="Arial" w:eastAsia="Arial" w:hAnsi="Arial"/>
            <w:b w:val="1"/>
            <w:sz w:val="24"/>
            <w:szCs w:val="24"/>
            <w:rtl w:val="0"/>
          </w:rPr>
          <w:t xml:space="preserve">Proverbs 3:9-10</w:t>
        </w:r>
      </w:hyperlink>
      <w:r w:rsidDel="00000000" w:rsidR="00000000" w:rsidRPr="00000000">
        <w:rPr>
          <w:rFonts w:ascii="Arial" w:cs="Arial" w:eastAsia="Arial" w:hAnsi="Arial"/>
          <w:b w:val="1"/>
          <w:sz w:val="24"/>
          <w:szCs w:val="24"/>
          <w:rtl w:val="0"/>
        </w:rPr>
        <w:t xml:space="preserve"> (CSB)</w:t>
      </w:r>
      <w:r w:rsidDel="00000000" w:rsidR="00000000" w:rsidRPr="00000000">
        <w:rPr>
          <w:rFonts w:ascii="Arial" w:cs="Arial" w:eastAsia="Arial" w:hAnsi="Arial"/>
          <w:sz w:val="24"/>
          <w:szCs w:val="24"/>
          <w:rtl w:val="0"/>
        </w:rPr>
        <w:t xml:space="preserve">, “Honor the Lord with your possessions and with the first produce of your entire harvest.”</w:t>
      </w:r>
    </w:p>
    <w:p w:rsidR="00000000" w:rsidDel="00000000" w:rsidP="00000000" w:rsidRDefault="00000000" w:rsidRPr="00000000" w14:paraId="00000018">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before="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First Fruits are the first and the finest of the </w:t>
      </w:r>
      <w:r w:rsidDel="00000000" w:rsidR="00000000" w:rsidRPr="00000000">
        <w:rPr>
          <w:rFonts w:ascii="Arial" w:cs="Arial" w:eastAsia="Arial" w:hAnsi="Arial"/>
          <w:b w:val="1"/>
          <w:sz w:val="24"/>
          <w:szCs w:val="24"/>
          <w:u w:val="single"/>
          <w:rtl w:val="0"/>
        </w:rPr>
        <w:t xml:space="preserve">harvest.</w:t>
      </w:r>
      <w:r w:rsidDel="00000000" w:rsidR="00000000" w:rsidRPr="00000000">
        <w:rPr>
          <w:rtl w:val="0"/>
        </w:rPr>
      </w:r>
    </w:p>
    <w:p w:rsidR="00000000" w:rsidDel="00000000" w:rsidP="00000000" w:rsidRDefault="00000000" w:rsidRPr="00000000" w14:paraId="0000001A">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before="0" w:line="276"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have the Blood filled Cross to show us the actions of </w:t>
      </w:r>
      <w:r w:rsidDel="00000000" w:rsidR="00000000" w:rsidRPr="00000000">
        <w:rPr>
          <w:rFonts w:ascii="Arial" w:cs="Arial" w:eastAsia="Arial" w:hAnsi="Arial"/>
          <w:b w:val="1"/>
          <w:color w:val="333333"/>
          <w:sz w:val="24"/>
          <w:szCs w:val="24"/>
          <w:u w:val="single"/>
          <w:rtl w:val="0"/>
        </w:rPr>
        <w:t xml:space="preserve">Jesus</w:t>
      </w:r>
      <w:r w:rsidDel="00000000" w:rsidR="00000000" w:rsidRPr="00000000">
        <w:rPr>
          <w:rFonts w:ascii="Arial" w:cs="Arial" w:eastAsia="Arial" w:hAnsi="Arial"/>
          <w:b w:val="1"/>
          <w:color w:val="333333"/>
          <w:sz w:val="24"/>
          <w:szCs w:val="24"/>
          <w:rtl w:val="0"/>
        </w:rPr>
        <w:t xml:space="preserve">,</w:t>
      </w:r>
      <w:r w:rsidDel="00000000" w:rsidR="00000000" w:rsidRPr="00000000">
        <w:rPr>
          <w:rFonts w:ascii="Arial" w:cs="Arial" w:eastAsia="Arial" w:hAnsi="Arial"/>
          <w:color w:val="333333"/>
          <w:sz w:val="24"/>
          <w:szCs w:val="24"/>
          <w:rtl w:val="0"/>
        </w:rPr>
        <w:t xml:space="preserve"> and now we have The Holy Spirit to show us </w:t>
      </w:r>
      <w:r w:rsidDel="00000000" w:rsidR="00000000" w:rsidRPr="00000000">
        <w:rPr>
          <w:rFonts w:ascii="Arial" w:cs="Arial" w:eastAsia="Arial" w:hAnsi="Arial"/>
          <w:b w:val="1"/>
          <w:color w:val="333333"/>
          <w:sz w:val="24"/>
          <w:szCs w:val="24"/>
          <w:u w:val="single"/>
          <w:rtl w:val="0"/>
        </w:rPr>
        <w:t xml:space="preserve">our</w:t>
      </w:r>
      <w:r w:rsidDel="00000000" w:rsidR="00000000" w:rsidRPr="00000000">
        <w:rPr>
          <w:rFonts w:ascii="Arial" w:cs="Arial" w:eastAsia="Arial" w:hAnsi="Arial"/>
          <w:color w:val="333333"/>
          <w:sz w:val="24"/>
          <w:szCs w:val="24"/>
          <w:rtl w:val="0"/>
        </w:rPr>
        <w:t xml:space="preserve"> actions.</w:t>
      </w:r>
    </w:p>
    <w:p w:rsidR="00000000" w:rsidDel="00000000" w:rsidP="00000000" w:rsidRDefault="00000000" w:rsidRPr="00000000" w14:paraId="0000001C">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before="0" w:line="276" w:lineRule="auto"/>
        <w:contextualSpacing w:val="0"/>
        <w:rPr>
          <w:rFonts w:ascii="Arial" w:cs="Arial" w:eastAsia="Arial" w:hAnsi="Arial"/>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F">
      <w:pPr>
        <w:spacing w:after="0" w:before="0" w:line="276"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before="0" w:line="276" w:lineRule="auto"/>
        <w:contextualSpacing w:val="0"/>
        <w:rPr>
          <w:rFonts w:ascii="Arial" w:cs="Arial" w:eastAsia="Arial" w:hAnsi="Arial"/>
          <w:sz w:val="24"/>
          <w:szCs w:val="24"/>
        </w:rPr>
      </w:pPr>
      <w:hyperlink r:id="rId10">
        <w:r w:rsidDel="00000000" w:rsidR="00000000" w:rsidRPr="00000000">
          <w:rPr>
            <w:rFonts w:ascii="Arial" w:cs="Arial" w:eastAsia="Arial" w:hAnsi="Arial"/>
            <w:b w:val="1"/>
            <w:sz w:val="24"/>
            <w:szCs w:val="24"/>
            <w:rtl w:val="0"/>
          </w:rPr>
          <w:t xml:space="preserve">1 Corinthians 15:20</w:t>
        </w:r>
      </w:hyperlink>
      <w:r w:rsidDel="00000000" w:rsidR="00000000" w:rsidRPr="00000000">
        <w:rPr>
          <w:rFonts w:ascii="Arial" w:cs="Arial" w:eastAsia="Arial" w:hAnsi="Arial"/>
          <w:b w:val="1"/>
          <w:sz w:val="24"/>
          <w:szCs w:val="24"/>
          <w:rtl w:val="0"/>
        </w:rPr>
        <w:t xml:space="preserve">, 22-23 (CSB)</w:t>
      </w:r>
      <w:r w:rsidDel="00000000" w:rsidR="00000000" w:rsidRPr="00000000">
        <w:rPr>
          <w:rFonts w:ascii="Arial" w:cs="Arial" w:eastAsia="Arial" w:hAnsi="Arial"/>
          <w:sz w:val="24"/>
          <w:szCs w:val="24"/>
          <w:rtl w:val="0"/>
        </w:rPr>
        <w:t xml:space="preserve">, “But as it is, Christ has been raised from the dead, the firstfruits of those who have fallen asleep....For just as in Adam all die, so also in Christ all will be made alive. But each in his own order: Christ, the firstfruits;</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sz w:val="24"/>
          <w:szCs w:val="24"/>
          <w:rtl w:val="0"/>
        </w:rPr>
        <w:t xml:space="preserve">afterwards, at his coming, those who belong to Christ.”</w:t>
      </w:r>
    </w:p>
    <w:p w:rsidR="00000000" w:rsidDel="00000000" w:rsidP="00000000" w:rsidRDefault="00000000" w:rsidRPr="00000000" w14:paraId="00000021">
      <w:pPr>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before="0" w:line="276" w:lineRule="auto"/>
        <w:contextualSpacing w:val="0"/>
        <w:rPr>
          <w:rFonts w:ascii="Arial" w:cs="Arial" w:eastAsia="Arial" w:hAnsi="Arial"/>
          <w:sz w:val="24"/>
          <w:szCs w:val="24"/>
        </w:rPr>
      </w:pPr>
      <w:hyperlink r:id="rId11">
        <w:r w:rsidDel="00000000" w:rsidR="00000000" w:rsidRPr="00000000">
          <w:rPr>
            <w:rFonts w:ascii="Arial" w:cs="Arial" w:eastAsia="Arial" w:hAnsi="Arial"/>
            <w:b w:val="1"/>
            <w:sz w:val="24"/>
            <w:szCs w:val="24"/>
            <w:rtl w:val="0"/>
          </w:rPr>
          <w:t xml:space="preserve">Ephesians 4:30</w:t>
        </w:r>
      </w:hyperlink>
      <w:r w:rsidDel="00000000" w:rsidR="00000000" w:rsidRPr="00000000">
        <w:rPr>
          <w:rFonts w:ascii="Arial" w:cs="Arial" w:eastAsia="Arial" w:hAnsi="Arial"/>
          <w:b w:val="1"/>
          <w:sz w:val="24"/>
          <w:szCs w:val="24"/>
          <w:rtl w:val="0"/>
        </w:rPr>
        <w:t xml:space="preserve"> (CSB)</w:t>
      </w:r>
      <w:r w:rsidDel="00000000" w:rsidR="00000000" w:rsidRPr="00000000">
        <w:rPr>
          <w:rFonts w:ascii="Arial" w:cs="Arial" w:eastAsia="Arial" w:hAnsi="Arial"/>
          <w:sz w:val="24"/>
          <w:szCs w:val="24"/>
          <w:rtl w:val="0"/>
        </w:rPr>
        <w:t xml:space="preserve">, "And don't grieve God's Holy Spirit. You were sealed by him for the day of redemption."</w:t>
      </w:r>
    </w:p>
    <w:p w:rsidR="00000000" w:rsidDel="00000000" w:rsidP="00000000" w:rsidRDefault="00000000" w:rsidRPr="00000000" w14:paraId="00000023">
      <w:pPr>
        <w:spacing w:after="0" w:before="0" w:line="276"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after="0" w:before="0" w:line="276" w:lineRule="auto"/>
        <w:contextualSpacing w:val="0"/>
        <w:rPr>
          <w:rFonts w:ascii="Arial" w:cs="Arial" w:eastAsia="Arial" w:hAnsi="Arial"/>
          <w:sz w:val="24"/>
          <w:szCs w:val="24"/>
        </w:rPr>
      </w:pPr>
      <w:hyperlink r:id="rId12">
        <w:r w:rsidDel="00000000" w:rsidR="00000000" w:rsidRPr="00000000">
          <w:rPr>
            <w:rFonts w:ascii="Arial" w:cs="Arial" w:eastAsia="Arial" w:hAnsi="Arial"/>
            <w:b w:val="1"/>
            <w:sz w:val="24"/>
            <w:szCs w:val="24"/>
            <w:rtl w:val="0"/>
          </w:rPr>
          <w:t xml:space="preserve">Ephesians 1:14</w:t>
        </w:r>
      </w:hyperlink>
      <w:r w:rsidDel="00000000" w:rsidR="00000000" w:rsidRPr="00000000">
        <w:rPr>
          <w:rFonts w:ascii="Arial" w:cs="Arial" w:eastAsia="Arial" w:hAnsi="Arial"/>
          <w:b w:val="1"/>
          <w:sz w:val="24"/>
          <w:szCs w:val="24"/>
          <w:rtl w:val="0"/>
        </w:rPr>
        <w:t xml:space="preserve"> (CSB),</w:t>
      </w:r>
      <w:r w:rsidDel="00000000" w:rsidR="00000000" w:rsidRPr="00000000">
        <w:rPr>
          <w:rFonts w:ascii="Arial" w:cs="Arial" w:eastAsia="Arial" w:hAnsi="Arial"/>
          <w:sz w:val="24"/>
          <w:szCs w:val="24"/>
          <w:rtl w:val="0"/>
        </w:rPr>
        <w:t xml:space="preserve"> "The Holy Spirit is the down payment of our inheritance, until the redemption of the possession, to the praise of his glory"</w:t>
      </w:r>
    </w:p>
    <w:p w:rsidR="00000000" w:rsidDel="00000000" w:rsidP="00000000" w:rsidRDefault="00000000" w:rsidRPr="00000000" w14:paraId="00000025">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before="0" w:line="276"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Down Payment(s)</w:t>
      </w:r>
    </w:p>
    <w:p w:rsidR="00000000" w:rsidDel="00000000" w:rsidP="00000000" w:rsidRDefault="00000000" w:rsidRPr="00000000" w14:paraId="00000027">
      <w:pPr>
        <w:spacing w:after="0" w:before="0" w:line="276" w:lineRule="auto"/>
        <w:contextualSpacing w:val="0"/>
        <w:rPr>
          <w:rFonts w:ascii="Arial" w:cs="Arial" w:eastAsia="Arial" w:hAnsi="Arial"/>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28">
      <w:pPr>
        <w:spacing w:after="0" w:before="0" w:line="276" w:lineRule="auto"/>
        <w:contextualSpacing w:val="0"/>
        <w:rPr>
          <w:rFonts w:ascii="Arial" w:cs="Arial" w:eastAsia="Arial" w:hAnsi="Arial"/>
          <w:sz w:val="24"/>
          <w:szCs w:val="24"/>
        </w:rPr>
      </w:pPr>
      <w:hyperlink r:id="rId13">
        <w:r w:rsidDel="00000000" w:rsidR="00000000" w:rsidRPr="00000000">
          <w:rPr>
            <w:rFonts w:ascii="Arial" w:cs="Arial" w:eastAsia="Arial" w:hAnsi="Arial"/>
            <w:b w:val="1"/>
            <w:color w:val="000000"/>
            <w:sz w:val="24"/>
            <w:szCs w:val="24"/>
            <w:u w:val="none"/>
            <w:rtl w:val="0"/>
          </w:rPr>
          <w:t xml:space="preserve">2 Corinthians 1:22</w:t>
        </w:r>
      </w:hyperlink>
      <w:r w:rsidDel="00000000" w:rsidR="00000000" w:rsidRPr="00000000">
        <w:rPr>
          <w:rFonts w:ascii="Arial" w:cs="Arial" w:eastAsia="Arial" w:hAnsi="Arial"/>
          <w:b w:val="1"/>
          <w:sz w:val="24"/>
          <w:szCs w:val="24"/>
          <w:rtl w:val="0"/>
        </w:rPr>
        <w:t xml:space="preserve"> (CSB),</w:t>
      </w:r>
      <w:r w:rsidDel="00000000" w:rsidR="00000000" w:rsidRPr="00000000">
        <w:rPr>
          <w:rFonts w:ascii="Arial" w:cs="Arial" w:eastAsia="Arial" w:hAnsi="Arial"/>
          <w:sz w:val="24"/>
          <w:szCs w:val="24"/>
          <w:rtl w:val="0"/>
        </w:rPr>
        <w:t xml:space="preserve"> "He has also put His seal on us and given us the Spirit in our hearts as a down payment."</w:t>
      </w:r>
    </w:p>
    <w:p w:rsidR="00000000" w:rsidDel="00000000" w:rsidP="00000000" w:rsidRDefault="00000000" w:rsidRPr="00000000" w14:paraId="00000029">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before="0" w:line="276" w:lineRule="auto"/>
        <w:contextualSpacing w:val="0"/>
        <w:rPr>
          <w:rFonts w:ascii="Arial" w:cs="Arial" w:eastAsia="Arial" w:hAnsi="Arial"/>
          <w:b w:val="1"/>
          <w:color w:val="333333"/>
          <w:sz w:val="24"/>
          <w:szCs w:val="24"/>
          <w:u w:val="single"/>
        </w:rPr>
      </w:pPr>
      <w:r w:rsidDel="00000000" w:rsidR="00000000" w:rsidRPr="00000000">
        <w:rPr>
          <w:rFonts w:ascii="Arial" w:cs="Arial" w:eastAsia="Arial" w:hAnsi="Arial"/>
          <w:sz w:val="24"/>
          <w:szCs w:val="24"/>
          <w:rtl w:val="0"/>
        </w:rPr>
        <w:t xml:space="preserve">In our first step of faith we were </w:t>
      </w:r>
      <w:r w:rsidDel="00000000" w:rsidR="00000000" w:rsidRPr="00000000">
        <w:rPr>
          <w:rFonts w:ascii="Arial" w:cs="Arial" w:eastAsia="Arial" w:hAnsi="Arial"/>
          <w:b w:val="1"/>
          <w:color w:val="333333"/>
          <w:sz w:val="24"/>
          <w:szCs w:val="24"/>
          <w:u w:val="single"/>
          <w:rtl w:val="0"/>
        </w:rPr>
        <w:t xml:space="preserve">adopted by a loving Father!</w:t>
      </w:r>
    </w:p>
    <w:p w:rsidR="00000000" w:rsidDel="00000000" w:rsidP="00000000" w:rsidRDefault="00000000" w:rsidRPr="00000000" w14:paraId="0000002B">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before="0" w:line="276"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gift of love, The Holy Spirit, is a </w:t>
      </w:r>
      <w:r w:rsidDel="00000000" w:rsidR="00000000" w:rsidRPr="00000000">
        <w:rPr>
          <w:rFonts w:ascii="Arial" w:cs="Arial" w:eastAsia="Arial" w:hAnsi="Arial"/>
          <w:b w:val="1"/>
          <w:color w:val="333333"/>
          <w:sz w:val="24"/>
          <w:szCs w:val="24"/>
          <w:u w:val="single"/>
          <w:rtl w:val="0"/>
        </w:rPr>
        <w:t xml:space="preserve">seal</w:t>
      </w:r>
      <w:r w:rsidDel="00000000" w:rsidR="00000000" w:rsidRPr="00000000">
        <w:rPr>
          <w:rFonts w:ascii="Arial" w:cs="Arial" w:eastAsia="Arial" w:hAnsi="Arial"/>
          <w:color w:val="333333"/>
          <w:sz w:val="24"/>
          <w:szCs w:val="24"/>
          <w:rtl w:val="0"/>
        </w:rPr>
        <w:t xml:space="preserve">, a </w:t>
      </w:r>
      <w:r w:rsidDel="00000000" w:rsidR="00000000" w:rsidRPr="00000000">
        <w:rPr>
          <w:rFonts w:ascii="Arial" w:cs="Arial" w:eastAsia="Arial" w:hAnsi="Arial"/>
          <w:b w:val="1"/>
          <w:color w:val="333333"/>
          <w:sz w:val="24"/>
          <w:szCs w:val="24"/>
          <w:u w:val="single"/>
          <w:rtl w:val="0"/>
        </w:rPr>
        <w:t xml:space="preserve">first fruit</w:t>
      </w:r>
      <w:r w:rsidDel="00000000" w:rsidR="00000000" w:rsidRPr="00000000">
        <w:rPr>
          <w:rFonts w:ascii="Arial" w:cs="Arial" w:eastAsia="Arial" w:hAnsi="Arial"/>
          <w:color w:val="333333"/>
          <w:sz w:val="24"/>
          <w:szCs w:val="24"/>
          <w:rtl w:val="0"/>
        </w:rPr>
        <w:t xml:space="preserve">, a </w:t>
      </w:r>
      <w:r w:rsidDel="00000000" w:rsidR="00000000" w:rsidRPr="00000000">
        <w:rPr>
          <w:rFonts w:ascii="Arial" w:cs="Arial" w:eastAsia="Arial" w:hAnsi="Arial"/>
          <w:b w:val="1"/>
          <w:color w:val="333333"/>
          <w:sz w:val="24"/>
          <w:szCs w:val="24"/>
          <w:u w:val="single"/>
          <w:rtl w:val="0"/>
        </w:rPr>
        <w:t xml:space="preserve">down payment</w:t>
      </w:r>
      <w:r w:rsidDel="00000000" w:rsidR="00000000" w:rsidRPr="00000000">
        <w:rPr>
          <w:rFonts w:ascii="Arial" w:cs="Arial" w:eastAsia="Arial" w:hAnsi="Arial"/>
          <w:color w:val="333333"/>
          <w:sz w:val="24"/>
          <w:szCs w:val="24"/>
          <w:rtl w:val="0"/>
        </w:rPr>
        <w:t xml:space="preserve"> that is a proof of genuineness and a guarantee of the commitment that God has for us. </w:t>
      </w:r>
    </w:p>
    <w:p w:rsidR="00000000" w:rsidDel="00000000" w:rsidP="00000000" w:rsidRDefault="00000000" w:rsidRPr="00000000" w14:paraId="0000002D">
      <w:pPr>
        <w:spacing w:after="0" w:before="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before="0" w:line="276"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Ephesians 1:17-19 (CSB)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what a Great Prayer to put over people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spacing w:after="0" w:before="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pray that the God of our Lord Jesus Christ, the glorious Father, would give you the Spirit, of wisdom and revelation in the knowledge of Him. I pray that the eyes of your heart may be enlightened so that you may know what is the hope of His calling, what is the wealth of His glorious inheritance in the saints, and what is the immeasurable greatness of his power towards us who believe, according to the mighty working of his strength."</w:t>
      </w:r>
    </w:p>
    <w:p w:rsidR="00000000" w:rsidDel="00000000" w:rsidP="00000000" w:rsidRDefault="00000000" w:rsidRPr="00000000" w14:paraId="00000030">
      <w:pPr>
        <w:spacing w:after="0" w:before="0" w:line="276" w:lineRule="auto"/>
        <w:contextualSpacing w:val="0"/>
        <w:rPr>
          <w:rFonts w:ascii="Arial" w:cs="Arial" w:eastAsia="Arial" w:hAnsi="Arial"/>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f.ly/logosref/bible.70.4.30" TargetMode="External"/><Relationship Id="rId10" Type="http://schemas.openxmlformats.org/officeDocument/2006/relationships/hyperlink" Target="https://ref.ly/logosref/bible.67.15.20" TargetMode="External"/><Relationship Id="rId13" Type="http://schemas.openxmlformats.org/officeDocument/2006/relationships/hyperlink" Target="https://ref.ly/logosref/bible.68.1.22" TargetMode="External"/><Relationship Id="rId12" Type="http://schemas.openxmlformats.org/officeDocument/2006/relationships/hyperlink" Target="https://ref.ly/logosref/bible.70.1.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f.ly/logosref/bible.20.3.9-20.3.10" TargetMode="External"/><Relationship Id="rId5" Type="http://schemas.openxmlformats.org/officeDocument/2006/relationships/styles" Target="styles.xml"/><Relationship Id="rId6" Type="http://schemas.openxmlformats.org/officeDocument/2006/relationships/hyperlink" Target="https://ref.ly/logosref/bible.70.1.13" TargetMode="External"/><Relationship Id="rId7" Type="http://schemas.openxmlformats.org/officeDocument/2006/relationships/hyperlink" Target="https://ref.ly/logosref/bible.66.8.23.a" TargetMode="External"/><Relationship Id="rId8" Type="http://schemas.openxmlformats.org/officeDocument/2006/relationships/hyperlink" Target="https://ref.ly/logosref/bible.5.1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